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A5189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00AE3C2B" w14:textId="77777777" w:rsidR="005333BD" w:rsidRDefault="005333BD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 w:rsidRPr="00CD6B86">
        <w:rPr>
          <w:rFonts w:eastAsia="Verdana" w:cs="Times New Roman"/>
          <w:b/>
          <w:sz w:val="28"/>
          <w:szCs w:val="28"/>
        </w:rPr>
        <w:t>Čestné prohlášení</w:t>
      </w:r>
    </w:p>
    <w:p w14:paraId="350E32E3" w14:textId="46BA1593" w:rsidR="00D669D9" w:rsidRDefault="00D669D9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  <w:r>
        <w:rPr>
          <w:rFonts w:eastAsia="Verdana" w:cs="Times New Roman"/>
          <w:b/>
          <w:sz w:val="28"/>
          <w:szCs w:val="28"/>
        </w:rPr>
        <w:t>o střetu zájmů</w:t>
      </w:r>
    </w:p>
    <w:p w14:paraId="3746FE23" w14:textId="77777777" w:rsidR="00DF070A" w:rsidRPr="00CD6B86" w:rsidRDefault="00DF070A" w:rsidP="00DF070A">
      <w:pPr>
        <w:spacing w:after="120" w:line="264" w:lineRule="auto"/>
        <w:jc w:val="center"/>
        <w:rPr>
          <w:rFonts w:eastAsia="Verdana" w:cs="Times New Roman"/>
          <w:b/>
          <w:sz w:val="28"/>
          <w:szCs w:val="28"/>
        </w:rPr>
      </w:pPr>
    </w:p>
    <w:p w14:paraId="260A93E6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>
        <w:rPr>
          <w:rFonts w:eastAsia="Verdana" w:cs="Times New Roman"/>
          <w:sz w:val="18"/>
          <w:szCs w:val="18"/>
        </w:rPr>
        <w:t>O</w:t>
      </w:r>
      <w:r w:rsidRPr="005333BD">
        <w:rPr>
          <w:rFonts w:eastAsia="Verdana" w:cs="Times New Roman"/>
          <w:sz w:val="18"/>
          <w:szCs w:val="18"/>
        </w:rPr>
        <w:t>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7ED8A0A3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797955C" w14:textId="77777777" w:rsidR="00EE612B" w:rsidRPr="005333BD" w:rsidRDefault="00EE612B" w:rsidP="00EE612B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1000EADC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0E3EAD40" w14:textId="59A1E02E" w:rsidR="005333BD" w:rsidRPr="005333BD" w:rsidRDefault="005333BD" w:rsidP="004D4A8E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podává </w:t>
      </w:r>
      <w:r w:rsidRPr="0049443A">
        <w:rPr>
          <w:rFonts w:eastAsia="Times New Roman" w:cs="Times New Roman"/>
          <w:sz w:val="18"/>
          <w:szCs w:val="18"/>
          <w:lang w:eastAsia="cs-CZ"/>
        </w:rPr>
        <w:t xml:space="preserve">nabídku do podlimitní sektorové veřejné zakázky s názvem </w:t>
      </w:r>
      <w:bookmarkStart w:id="0" w:name="_Toc403053768"/>
      <w:r w:rsidR="004D4A8E" w:rsidRPr="005744AB">
        <w:rPr>
          <w:b/>
          <w:sz w:val="18"/>
          <w:szCs w:val="18"/>
        </w:rPr>
        <w:t>„</w:t>
      </w:r>
      <w:bookmarkEnd w:id="0"/>
      <w:r w:rsidR="004D4A8E" w:rsidRPr="00BF3F47">
        <w:rPr>
          <w:b/>
          <w:sz w:val="18"/>
          <w:szCs w:val="18"/>
        </w:rPr>
        <w:t>Havarijní nákup náhradních dílů pro eskalátory typu Schindler v žst. Olomouc hl.n.</w:t>
      </w:r>
      <w:r w:rsidR="004D4A8E" w:rsidRPr="005744AB">
        <w:rPr>
          <w:b/>
          <w:sz w:val="18"/>
          <w:szCs w:val="18"/>
        </w:rPr>
        <w:t xml:space="preserve">“ </w:t>
      </w:r>
      <w:r w:rsidR="004D4A8E" w:rsidRPr="005744AB">
        <w:rPr>
          <w:sz w:val="18"/>
          <w:szCs w:val="18"/>
        </w:rPr>
        <w:t xml:space="preserve">č.j. </w:t>
      </w:r>
      <w:r w:rsidR="004D4A8E" w:rsidRPr="00BF3F47">
        <w:rPr>
          <w:sz w:val="18"/>
          <w:szCs w:val="18"/>
        </w:rPr>
        <w:t>99154/2026-SŽ-GŘ-O15</w:t>
      </w:r>
      <w:r w:rsidR="004D4A8E" w:rsidRPr="0049443A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49443A">
        <w:rPr>
          <w:rFonts w:eastAsia="Times New Roman" w:cs="Times New Roman"/>
          <w:sz w:val="18"/>
          <w:szCs w:val="18"/>
          <w:lang w:eastAsia="cs-CZ"/>
        </w:rPr>
        <w:t>(č.j. dokumentu Výzvy k podání nabídek)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 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8F296A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58933FD" w14:textId="77777777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 a</w:t>
      </w:r>
    </w:p>
    <w:p w14:paraId="4B9C2C2E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157AE30" w14:textId="568BAC78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žádní poddodavatelé, jimiž prokazuje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ust.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5BC23A3B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4540DE9F" w14:textId="57ECBD8A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poddodavatel, jímž prokazoval kvalifikaci v</w:t>
      </w:r>
      <w:r w:rsidR="008F296A">
        <w:rPr>
          <w:rFonts w:eastAsia="Calibri" w:cs="Times New Roman"/>
          <w:sz w:val="18"/>
          <w:szCs w:val="18"/>
        </w:rPr>
        <w:t>e</w:t>
      </w:r>
      <w:r w:rsidRPr="005333BD">
        <w:rPr>
          <w:rFonts w:eastAsia="Calibri" w:cs="Times New Roman"/>
          <w:sz w:val="18"/>
          <w:szCs w:val="18"/>
        </w:rPr>
        <w:t> </w:t>
      </w:r>
      <w:r w:rsidR="008F296A">
        <w:rPr>
          <w:rFonts w:eastAsia="Calibri" w:cs="Times New Roman"/>
          <w:sz w:val="18"/>
          <w:szCs w:val="18"/>
        </w:rPr>
        <w:t>Výběrovém</w:t>
      </w:r>
      <w:r w:rsidRPr="005333BD">
        <w:rPr>
          <w:rFonts w:eastAsia="Calibri" w:cs="Times New Roman"/>
          <w:sz w:val="18"/>
          <w:szCs w:val="18"/>
        </w:rPr>
        <w:t xml:space="preserve"> řízení, do střetu zájmů dle § 4b Zákona o střetu zájmů, a to kdykoliv až do okamžiku ukončení </w:t>
      </w:r>
      <w:r w:rsidR="008F296A">
        <w:rPr>
          <w:rFonts w:eastAsia="Calibri" w:cs="Times New Roman"/>
          <w:sz w:val="18"/>
          <w:szCs w:val="18"/>
        </w:rPr>
        <w:t>Výběrového</w:t>
      </w:r>
      <w:r w:rsidRPr="005333BD">
        <w:rPr>
          <w:rFonts w:eastAsia="Calibri" w:cs="Times New Roman"/>
          <w:sz w:val="18"/>
          <w:szCs w:val="18"/>
        </w:rPr>
        <w:t xml:space="preserve"> řízení, oznámí tuto skutečnost bez zbytečného odkladu zadavateli Veřejné zakázky.</w:t>
      </w:r>
    </w:p>
    <w:p w14:paraId="64A956E5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4F7786ED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378015FA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7D7F688" w14:textId="77777777" w:rsidR="003727EC" w:rsidRDefault="003727EC"/>
    <w:sectPr w:rsidR="003727EC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26AED" w14:textId="77777777" w:rsidR="00F05D23" w:rsidRDefault="00F05D23" w:rsidP="005333BD">
      <w:pPr>
        <w:spacing w:after="0" w:line="240" w:lineRule="auto"/>
      </w:pPr>
      <w:r>
        <w:separator/>
      </w:r>
    </w:p>
  </w:endnote>
  <w:endnote w:type="continuationSeparator" w:id="0">
    <w:p w14:paraId="4D678564" w14:textId="77777777" w:rsidR="00F05D23" w:rsidRDefault="00F05D23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C4C13" w14:textId="726E14A0" w:rsidR="00CA1EB1" w:rsidRPr="00CA1EB1" w:rsidRDefault="00CA1EB1" w:rsidP="00CA1EB1">
    <w:pPr>
      <w:pStyle w:val="Zpat"/>
      <w:spacing w:line="200" w:lineRule="exact"/>
      <w:rPr>
        <w:rFonts w:ascii="Calibri" w:hAnsi="Calibri" w:cs="Arial"/>
        <w:color w:val="006BAF"/>
        <w:sz w:val="14"/>
        <w:szCs w:val="14"/>
      </w:rPr>
    </w:pP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>PAGE   \* MERGEFORMAT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  <w:r w:rsidRPr="001E595B">
      <w:rPr>
        <w:rFonts w:eastAsia="Verdana"/>
        <w:b/>
        <w:color w:val="FF5200"/>
        <w:sz w:val="14"/>
        <w:szCs w:val="18"/>
      </w:rPr>
      <w:t>/</w:t>
    </w:r>
    <w:r w:rsidRPr="001E595B">
      <w:rPr>
        <w:rFonts w:eastAsia="Verdana"/>
        <w:b/>
        <w:color w:val="FF5200"/>
        <w:sz w:val="14"/>
        <w:szCs w:val="18"/>
      </w:rPr>
      <w:fldChar w:fldCharType="begin"/>
    </w:r>
    <w:r w:rsidRPr="001E595B">
      <w:rPr>
        <w:rFonts w:eastAsia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eastAsia="Verdana"/>
        <w:b/>
        <w:color w:val="FF5200"/>
        <w:sz w:val="14"/>
        <w:szCs w:val="18"/>
      </w:rPr>
      <w:fldChar w:fldCharType="separate"/>
    </w:r>
    <w:r>
      <w:rPr>
        <w:rFonts w:eastAsia="Verdana"/>
        <w:b/>
        <w:color w:val="FF5200"/>
        <w:sz w:val="14"/>
        <w:szCs w:val="18"/>
      </w:rPr>
      <w:t>1</w:t>
    </w:r>
    <w:r w:rsidRPr="001E595B">
      <w:rPr>
        <w:rFonts w:eastAsia="Verdana"/>
        <w:b/>
        <w:color w:val="FF5200"/>
        <w:sz w:val="14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06C6DE" w14:textId="77777777" w:rsidR="00F05D23" w:rsidRDefault="00F05D23" w:rsidP="005333BD">
      <w:pPr>
        <w:spacing w:after="0" w:line="240" w:lineRule="auto"/>
      </w:pPr>
      <w:r>
        <w:separator/>
      </w:r>
    </w:p>
  </w:footnote>
  <w:footnote w:type="continuationSeparator" w:id="0">
    <w:p w14:paraId="618C37D3" w14:textId="77777777" w:rsidR="00F05D23" w:rsidRDefault="00F05D23" w:rsidP="005333BD">
      <w:pPr>
        <w:spacing w:after="0" w:line="240" w:lineRule="auto"/>
      </w:pPr>
      <w:r>
        <w:continuationSeparator/>
      </w:r>
    </w:p>
  </w:footnote>
  <w:footnote w:id="1">
    <w:p w14:paraId="6D49C5E8" w14:textId="77777777" w:rsidR="00EE612B" w:rsidRDefault="00EE612B" w:rsidP="00EE612B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564BF5">
        <w:rPr>
          <w:rFonts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7D553F" w14:textId="04E87328" w:rsidR="00F25D00" w:rsidRDefault="00F25D0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17BFC" w14:textId="3BF36EA5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>Příloha 1</w:t>
    </w:r>
    <w:r>
      <w:rPr>
        <w:rFonts w:eastAsia="Calibri" w:cstheme="minorHAnsi"/>
        <w:sz w:val="18"/>
        <w:szCs w:val="18"/>
      </w:rPr>
      <w:t>4</w:t>
    </w:r>
    <w:r w:rsidRPr="009618D3">
      <w:rPr>
        <w:rFonts w:eastAsia="Calibri" w:cstheme="minorHAnsi"/>
        <w:sz w:val="18"/>
        <w:szCs w:val="18"/>
      </w:rPr>
      <w:t xml:space="preserve"> Výzvy k podání nabídek:</w:t>
    </w:r>
  </w:p>
  <w:p w14:paraId="5E6E4351" w14:textId="77777777" w:rsidR="005333BD" w:rsidRPr="009618D3" w:rsidRDefault="005333BD" w:rsidP="00CD6B86">
    <w:pPr>
      <w:tabs>
        <w:tab w:val="center" w:pos="4536"/>
        <w:tab w:val="right" w:pos="9072"/>
      </w:tabs>
      <w:spacing w:after="0"/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47197349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36DEC" w14:textId="7867AA0B" w:rsidR="00F25D00" w:rsidRDefault="00F25D0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437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1739"/>
    <w:rsid w:val="000E5CD0"/>
    <w:rsid w:val="00127826"/>
    <w:rsid w:val="001B32B3"/>
    <w:rsid w:val="003727EC"/>
    <w:rsid w:val="00465526"/>
    <w:rsid w:val="0049443A"/>
    <w:rsid w:val="004D4A8E"/>
    <w:rsid w:val="00505763"/>
    <w:rsid w:val="005333BD"/>
    <w:rsid w:val="00556728"/>
    <w:rsid w:val="00564BF5"/>
    <w:rsid w:val="005668DB"/>
    <w:rsid w:val="00696286"/>
    <w:rsid w:val="007B4A52"/>
    <w:rsid w:val="007B6DF8"/>
    <w:rsid w:val="00802D3C"/>
    <w:rsid w:val="008E2958"/>
    <w:rsid w:val="008F296A"/>
    <w:rsid w:val="009C647F"/>
    <w:rsid w:val="00A51739"/>
    <w:rsid w:val="00A75AB3"/>
    <w:rsid w:val="00AE10CC"/>
    <w:rsid w:val="00B00C71"/>
    <w:rsid w:val="00BF6A6B"/>
    <w:rsid w:val="00C34874"/>
    <w:rsid w:val="00CA1EB1"/>
    <w:rsid w:val="00CD6B86"/>
    <w:rsid w:val="00D669D9"/>
    <w:rsid w:val="00DF070A"/>
    <w:rsid w:val="00E313EE"/>
    <w:rsid w:val="00EE612B"/>
    <w:rsid w:val="00EF7530"/>
    <w:rsid w:val="00F05D23"/>
    <w:rsid w:val="00F25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A922B4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character" w:styleId="Odkaznakoment">
    <w:name w:val="annotation reference"/>
    <w:basedOn w:val="Standardnpsmoodstavce"/>
    <w:uiPriority w:val="99"/>
    <w:semiHidden/>
    <w:unhideWhenUsed/>
    <w:rsid w:val="0049443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9443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9443A"/>
    <w:rPr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9443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9443A"/>
    <w:rPr>
      <w:b/>
      <w:bCs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944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9443A"/>
    <w:rPr>
      <w:rFonts w:ascii="Segoe UI" w:hAnsi="Segoe UI" w:cs="Segoe UI"/>
      <w:sz w:val="18"/>
      <w:szCs w:val="18"/>
    </w:rPr>
  </w:style>
  <w:style w:type="character" w:styleId="slostrnky">
    <w:name w:val="page number"/>
    <w:basedOn w:val="Standardnpsmoodstavce"/>
    <w:rsid w:val="00CA1E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51EC698-FFA1-4306-B596-964EEBC3118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6DFEAC-B060-4BF0-8BC4-6F093EA36D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7978A2CC-AA41-46BE-B4AA-845A64FCE221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213</Words>
  <Characters>1263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Správa železnic, státní organizace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Duda Vlastimil, Ing.</cp:lastModifiedBy>
  <cp:revision>17</cp:revision>
  <dcterms:created xsi:type="dcterms:W3CDTF">2022-04-19T09:55:00Z</dcterms:created>
  <dcterms:modified xsi:type="dcterms:W3CDTF">2026-06-05T05:54:00Z</dcterms:modified>
</cp:coreProperties>
</file>